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1D" w:rsidRPr="00B02B1D" w:rsidRDefault="00B02B1D" w:rsidP="00B02B1D">
      <w:pPr>
        <w:shd w:val="clear" w:color="auto" w:fill="FFFFFF"/>
        <w:spacing w:before="45" w:after="150" w:line="225" w:lineRule="atLeast"/>
        <w:textAlignment w:val="baseline"/>
        <w:rPr>
          <w:rFonts w:ascii="inherit" w:hAnsi="inherit" w:cs="Arial"/>
          <w:b/>
          <w:sz w:val="22"/>
          <w:szCs w:val="18"/>
        </w:rPr>
      </w:pPr>
      <w:r w:rsidRPr="00B02B1D">
        <w:rPr>
          <w:rFonts w:ascii="inherit" w:hAnsi="inherit" w:cs="Arial"/>
          <w:b/>
          <w:sz w:val="22"/>
          <w:szCs w:val="18"/>
        </w:rPr>
        <w:t>Indiana University School of Medicin</w:t>
      </w:r>
      <w:r w:rsidRPr="00B02B1D">
        <w:rPr>
          <w:rFonts w:ascii="inherit" w:hAnsi="inherit" w:cs="Arial" w:hint="eastAsia"/>
          <w:b/>
          <w:sz w:val="22"/>
          <w:szCs w:val="18"/>
        </w:rPr>
        <w:t>e</w:t>
      </w:r>
    </w:p>
    <w:p w:rsidR="00B02B1D" w:rsidRPr="00B02B1D" w:rsidRDefault="00B02B1D" w:rsidP="00B02B1D">
      <w:pPr>
        <w:shd w:val="clear" w:color="auto" w:fill="FFFFFF"/>
        <w:spacing w:before="45" w:after="150" w:line="225" w:lineRule="atLeast"/>
        <w:textAlignment w:val="baseline"/>
        <w:rPr>
          <w:rFonts w:ascii="inherit" w:hAnsi="inherit" w:cs="Arial"/>
          <w:b/>
          <w:sz w:val="22"/>
          <w:szCs w:val="18"/>
        </w:rPr>
      </w:pPr>
      <w:r w:rsidRPr="00B02B1D">
        <w:rPr>
          <w:rFonts w:ascii="inherit" w:hAnsi="inherit" w:cs="Arial"/>
          <w:b/>
          <w:sz w:val="22"/>
          <w:szCs w:val="18"/>
        </w:rPr>
        <w:t>Department of Dermatology Department History</w:t>
      </w:r>
    </w:p>
    <w:p w:rsidR="00B02B1D" w:rsidRDefault="00B02B1D" w:rsidP="00B02B1D">
      <w:pPr>
        <w:shd w:val="clear" w:color="auto" w:fill="FFFFFF"/>
        <w:spacing w:before="45" w:after="150" w:line="225" w:lineRule="atLeast"/>
        <w:textAlignment w:val="baseline"/>
        <w:rPr>
          <w:rFonts w:ascii="inherit" w:hAnsi="inherit" w:cs="Arial"/>
          <w:sz w:val="18"/>
          <w:szCs w:val="18"/>
        </w:rPr>
      </w:pPr>
      <w:r>
        <w:rPr>
          <w:rFonts w:ascii="inherit" w:hAnsi="inherit" w:cs="Arial"/>
          <w:sz w:val="18"/>
          <w:szCs w:val="18"/>
        </w:rPr>
        <w:t xml:space="preserve">Source: </w:t>
      </w:r>
      <w:hyperlink r:id="rId5" w:history="1">
        <w:r w:rsidRPr="00602241">
          <w:rPr>
            <w:rStyle w:val="Hyperlink"/>
            <w:rFonts w:ascii="inherit" w:hAnsi="inherit" w:cs="Arial"/>
            <w:sz w:val="18"/>
            <w:szCs w:val="18"/>
          </w:rPr>
          <w:t>http://dermatology.medicine.iu.edu/department-overview-and-history/department-history/</w:t>
        </w:r>
      </w:hyperlink>
    </w:p>
    <w:p w:rsidR="00B02B1D" w:rsidRDefault="00B02B1D" w:rsidP="00B02B1D">
      <w:pPr>
        <w:shd w:val="clear" w:color="auto" w:fill="FFFFFF"/>
        <w:spacing w:before="45" w:after="150" w:line="225" w:lineRule="atLeast"/>
        <w:textAlignment w:val="baseline"/>
        <w:rPr>
          <w:rFonts w:ascii="inherit" w:hAnsi="inherit" w:cs="Arial"/>
          <w:sz w:val="18"/>
          <w:szCs w:val="18"/>
        </w:rPr>
      </w:pPr>
      <w:r>
        <w:rPr>
          <w:rFonts w:ascii="inherit" w:hAnsi="inherit" w:cs="Arial"/>
          <w:sz w:val="18"/>
          <w:szCs w:val="18"/>
        </w:rPr>
        <w:t>Downloaded 1/2/2015</w:t>
      </w:r>
    </w:p>
    <w:p w:rsidR="00B02B1D" w:rsidRPr="00B02B1D" w:rsidRDefault="00B02B1D" w:rsidP="00B02B1D">
      <w:pPr>
        <w:shd w:val="clear" w:color="auto" w:fill="FFFFFF"/>
        <w:spacing w:before="45" w:after="150" w:line="225" w:lineRule="atLeast"/>
        <w:textAlignment w:val="baseline"/>
        <w:rPr>
          <w:rFonts w:ascii="inherit" w:hAnsi="inherit" w:cs="Arial"/>
          <w:sz w:val="18"/>
          <w:szCs w:val="18"/>
        </w:rPr>
      </w:pPr>
      <w:r w:rsidRPr="00B02B1D">
        <w:rPr>
          <w:rFonts w:ascii="inherit" w:hAnsi="inherit" w:cs="Arial"/>
          <w:sz w:val="18"/>
          <w:szCs w:val="18"/>
        </w:rPr>
        <w:t>Dermatology began at Indiana University with the appointment of D</w:t>
      </w:r>
      <w:bookmarkStart w:id="0" w:name="_GoBack"/>
      <w:bookmarkEnd w:id="0"/>
      <w:r w:rsidRPr="00B02B1D">
        <w:rPr>
          <w:rFonts w:ascii="inherit" w:hAnsi="inherit" w:cs="Arial"/>
          <w:sz w:val="18"/>
          <w:szCs w:val="18"/>
        </w:rPr>
        <w:t xml:space="preserve">r. Alembert </w:t>
      </w:r>
      <w:proofErr w:type="spellStart"/>
      <w:r w:rsidRPr="00B02B1D">
        <w:rPr>
          <w:rFonts w:ascii="inherit" w:hAnsi="inherit" w:cs="Arial"/>
          <w:sz w:val="18"/>
          <w:szCs w:val="18"/>
        </w:rPr>
        <w:t>Brayton</w:t>
      </w:r>
      <w:proofErr w:type="spellEnd"/>
      <w:r w:rsidRPr="00B02B1D">
        <w:rPr>
          <w:rFonts w:ascii="inherit" w:hAnsi="inherit" w:cs="Arial"/>
          <w:sz w:val="18"/>
          <w:szCs w:val="18"/>
        </w:rPr>
        <w:t xml:space="preserve"> in the early 1900's as the first Professor of Dermatology and </w:t>
      </w:r>
      <w:proofErr w:type="spellStart"/>
      <w:r w:rsidRPr="00B02B1D">
        <w:rPr>
          <w:rFonts w:ascii="inherit" w:hAnsi="inherit" w:cs="Arial"/>
          <w:sz w:val="18"/>
          <w:szCs w:val="18"/>
        </w:rPr>
        <w:t>Syphilology</w:t>
      </w:r>
      <w:proofErr w:type="spellEnd"/>
      <w:r w:rsidRPr="00B02B1D">
        <w:rPr>
          <w:rFonts w:ascii="inherit" w:hAnsi="inherit" w:cs="Arial"/>
          <w:sz w:val="18"/>
          <w:szCs w:val="18"/>
        </w:rPr>
        <w:t xml:space="preserve">. At that time as in most medical schools, dermatology was a section of Internal Medicine. Dr. </w:t>
      </w:r>
      <w:proofErr w:type="spellStart"/>
      <w:r w:rsidRPr="00B02B1D">
        <w:rPr>
          <w:rFonts w:ascii="inherit" w:hAnsi="inherit" w:cs="Arial"/>
          <w:sz w:val="18"/>
          <w:szCs w:val="18"/>
        </w:rPr>
        <w:t>Brayton</w:t>
      </w:r>
      <w:proofErr w:type="spellEnd"/>
      <w:r w:rsidRPr="00B02B1D">
        <w:rPr>
          <w:rFonts w:ascii="inherit" w:hAnsi="inherit" w:cs="Arial"/>
          <w:sz w:val="18"/>
          <w:szCs w:val="18"/>
        </w:rPr>
        <w:t xml:space="preserve"> was succeeded by a number of dermatologists who taught at the medical school while maintaining private practices in Indianapolis; these included Drs. Frank </w:t>
      </w:r>
      <w:proofErr w:type="spellStart"/>
      <w:r w:rsidRPr="00B02B1D">
        <w:rPr>
          <w:rFonts w:ascii="inherit" w:hAnsi="inherit" w:cs="Arial"/>
          <w:sz w:val="18"/>
          <w:szCs w:val="18"/>
        </w:rPr>
        <w:t>Cregor</w:t>
      </w:r>
      <w:proofErr w:type="spellEnd"/>
      <w:r w:rsidRPr="00B02B1D">
        <w:rPr>
          <w:rFonts w:ascii="inherit" w:hAnsi="inherit" w:cs="Arial"/>
          <w:sz w:val="18"/>
          <w:szCs w:val="18"/>
        </w:rPr>
        <w:t xml:space="preserve">, Frank Gastineau, John </w:t>
      </w:r>
      <w:proofErr w:type="spellStart"/>
      <w:r w:rsidRPr="00B02B1D">
        <w:rPr>
          <w:rFonts w:ascii="inherit" w:hAnsi="inherit" w:cs="Arial"/>
          <w:sz w:val="18"/>
          <w:szCs w:val="18"/>
        </w:rPr>
        <w:t>Brayton</w:t>
      </w:r>
      <w:proofErr w:type="spellEnd"/>
      <w:r w:rsidRPr="00B02B1D">
        <w:rPr>
          <w:rFonts w:ascii="inherit" w:hAnsi="inherit" w:cs="Arial"/>
          <w:sz w:val="18"/>
          <w:szCs w:val="18"/>
        </w:rPr>
        <w:t xml:space="preserve">, James </w:t>
      </w:r>
      <w:proofErr w:type="spellStart"/>
      <w:r w:rsidRPr="00B02B1D">
        <w:rPr>
          <w:rFonts w:ascii="inherit" w:hAnsi="inherit" w:cs="Arial"/>
          <w:sz w:val="18"/>
          <w:szCs w:val="18"/>
        </w:rPr>
        <w:t>Gosman</w:t>
      </w:r>
      <w:proofErr w:type="spellEnd"/>
      <w:r w:rsidRPr="00B02B1D">
        <w:rPr>
          <w:rFonts w:ascii="inherit" w:hAnsi="inherit" w:cs="Arial"/>
          <w:sz w:val="18"/>
          <w:szCs w:val="18"/>
        </w:rPr>
        <w:t>, Boynton Booth and Robert Jenkins.</w:t>
      </w:r>
    </w:p>
    <w:p w:rsidR="00B02B1D" w:rsidRPr="00B02B1D" w:rsidRDefault="00B02B1D" w:rsidP="00B02B1D">
      <w:pPr>
        <w:shd w:val="clear" w:color="auto" w:fill="FFFFFF"/>
        <w:spacing w:line="225" w:lineRule="atLeast"/>
        <w:textAlignment w:val="baseline"/>
        <w:rPr>
          <w:rFonts w:ascii="inherit" w:hAnsi="inherit" w:cs="Arial"/>
          <w:sz w:val="18"/>
          <w:szCs w:val="18"/>
        </w:rPr>
      </w:pPr>
      <w:proofErr w:type="gramStart"/>
      <w:r w:rsidRPr="00B02B1D">
        <w:rPr>
          <w:rFonts w:ascii="inherit" w:hAnsi="inherit" w:cs="Arial"/>
          <w:sz w:val="18"/>
          <w:szCs w:val="18"/>
        </w:rPr>
        <w:t xml:space="preserve">The residency program was established at the Marion County General Hospital, now the </w:t>
      </w:r>
      <w:proofErr w:type="spellStart"/>
      <w:r w:rsidRPr="00B02B1D">
        <w:rPr>
          <w:rFonts w:ascii="inherit" w:hAnsi="inherit" w:cs="Arial"/>
          <w:sz w:val="18"/>
          <w:szCs w:val="18"/>
        </w:rPr>
        <w:t>Wishard</w:t>
      </w:r>
      <w:proofErr w:type="spellEnd"/>
      <w:r w:rsidRPr="00B02B1D">
        <w:rPr>
          <w:rFonts w:ascii="inherit" w:hAnsi="inherit" w:cs="Arial"/>
          <w:sz w:val="18"/>
          <w:szCs w:val="18"/>
        </w:rPr>
        <w:t xml:space="preserve"> Memorial Hospital, by Dr. John Dalton, who served as Chief of Dermatology from 1948 to1960</w:t>
      </w:r>
      <w:proofErr w:type="gramEnd"/>
      <w:r w:rsidRPr="00B02B1D">
        <w:rPr>
          <w:rFonts w:ascii="inherit" w:hAnsi="inherit" w:cs="Arial"/>
          <w:sz w:val="18"/>
          <w:szCs w:val="18"/>
        </w:rPr>
        <w:t>. Dr. Booth directed the residency program.</w:t>
      </w:r>
      <w:r w:rsidRPr="00B02B1D">
        <w:rPr>
          <w:rFonts w:ascii="inherit" w:hAnsi="inherit" w:cs="Arial"/>
          <w:sz w:val="18"/>
          <w:szCs w:val="18"/>
        </w:rPr>
        <w:br/>
      </w:r>
      <w:r w:rsidRPr="00B02B1D">
        <w:rPr>
          <w:rFonts w:ascii="inherit" w:hAnsi="inherit" w:cs="Arial"/>
          <w:sz w:val="18"/>
          <w:szCs w:val="18"/>
        </w:rPr>
        <w:br/>
        <w:t>In 1963, Dermatology became a Department of the </w:t>
      </w:r>
      <w:r w:rsidRPr="00B02B1D">
        <w:rPr>
          <w:rFonts w:ascii="inherit" w:hAnsi="inherit" w:cs="Arial"/>
          <w:sz w:val="18"/>
          <w:szCs w:val="18"/>
        </w:rPr>
        <w:fldChar w:fldCharType="begin"/>
      </w:r>
      <w:r w:rsidRPr="00B02B1D">
        <w:rPr>
          <w:rFonts w:ascii="inherit" w:hAnsi="inherit" w:cs="Arial"/>
          <w:sz w:val="18"/>
          <w:szCs w:val="18"/>
        </w:rPr>
        <w:instrText xml:space="preserve"> HYPERLINK "http://www.medicine.iu.edu/" \t "_blank" </w:instrText>
      </w:r>
      <w:r w:rsidRPr="00B02B1D">
        <w:rPr>
          <w:rFonts w:ascii="inherit" w:hAnsi="inherit" w:cs="Arial"/>
          <w:sz w:val="18"/>
          <w:szCs w:val="18"/>
        </w:rPr>
      </w:r>
      <w:r w:rsidRPr="00B02B1D">
        <w:rPr>
          <w:rFonts w:ascii="inherit" w:hAnsi="inherit" w:cs="Arial"/>
          <w:sz w:val="18"/>
          <w:szCs w:val="18"/>
        </w:rPr>
        <w:fldChar w:fldCharType="separate"/>
      </w:r>
      <w:r w:rsidRPr="00B02B1D">
        <w:rPr>
          <w:rFonts w:ascii="inherit" w:hAnsi="inherit" w:cs="Arial"/>
          <w:sz w:val="18"/>
          <w:szCs w:val="18"/>
          <w:bdr w:val="none" w:sz="0" w:space="0" w:color="auto" w:frame="1"/>
        </w:rPr>
        <w:t>Indiana University School of Medicine</w:t>
      </w:r>
      <w:r w:rsidRPr="00B02B1D">
        <w:rPr>
          <w:rFonts w:ascii="inherit" w:hAnsi="inherit" w:cs="Arial"/>
          <w:sz w:val="18"/>
          <w:szCs w:val="18"/>
        </w:rPr>
        <w:fldChar w:fldCharType="end"/>
      </w:r>
      <w:r w:rsidRPr="00B02B1D">
        <w:rPr>
          <w:rFonts w:ascii="inherit" w:hAnsi="inherit" w:cs="Arial"/>
          <w:sz w:val="18"/>
          <w:szCs w:val="18"/>
        </w:rPr>
        <w:t>. Dr. Victor Hackney was recruited from Stanford University to be the first chairman. The residency program and clinical service at the Marion County General Hospital and the clinical service at Indiana University were merged into the Department. The Department grew with the addition of full-time faculty including </w:t>
      </w:r>
      <w:hyperlink r:id="rId6" w:tooltip="Arthur L. Norins, MD" w:history="1">
        <w:r w:rsidRPr="00B02B1D">
          <w:rPr>
            <w:rFonts w:ascii="inherit" w:hAnsi="inherit" w:cs="Arial"/>
            <w:sz w:val="18"/>
            <w:szCs w:val="18"/>
            <w:bdr w:val="none" w:sz="0" w:space="0" w:color="auto" w:frame="1"/>
          </w:rPr>
          <w:t xml:space="preserve">Dr. Arthur </w:t>
        </w:r>
        <w:proofErr w:type="spellStart"/>
        <w:r w:rsidRPr="00B02B1D">
          <w:rPr>
            <w:rFonts w:ascii="inherit" w:hAnsi="inherit" w:cs="Arial"/>
            <w:sz w:val="18"/>
            <w:szCs w:val="18"/>
            <w:bdr w:val="none" w:sz="0" w:space="0" w:color="auto" w:frame="1"/>
          </w:rPr>
          <w:t>Norins</w:t>
        </w:r>
        <w:proofErr w:type="spellEnd"/>
      </w:hyperlink>
      <w:r w:rsidRPr="00B02B1D">
        <w:rPr>
          <w:rFonts w:ascii="inherit" w:hAnsi="inherit" w:cs="Arial"/>
          <w:sz w:val="18"/>
          <w:szCs w:val="18"/>
        </w:rPr>
        <w:t xml:space="preserve"> in 1964 and Dr. Walter </w:t>
      </w:r>
      <w:proofErr w:type="spellStart"/>
      <w:r w:rsidRPr="00B02B1D">
        <w:rPr>
          <w:rFonts w:ascii="inherit" w:hAnsi="inherit" w:cs="Arial"/>
          <w:sz w:val="18"/>
          <w:szCs w:val="18"/>
        </w:rPr>
        <w:t>Epinette</w:t>
      </w:r>
      <w:proofErr w:type="spellEnd"/>
      <w:r w:rsidRPr="00B02B1D">
        <w:rPr>
          <w:rFonts w:ascii="inherit" w:hAnsi="inherit" w:cs="Arial"/>
          <w:sz w:val="18"/>
          <w:szCs w:val="18"/>
        </w:rPr>
        <w:t xml:space="preserve"> in 1971, both from Stanford.</w:t>
      </w:r>
      <w:r w:rsidRPr="00B02B1D">
        <w:rPr>
          <w:rFonts w:ascii="inherit" w:hAnsi="inherit" w:cs="Arial"/>
          <w:sz w:val="18"/>
          <w:szCs w:val="18"/>
        </w:rPr>
        <w:br/>
      </w:r>
      <w:r w:rsidRPr="00B02B1D">
        <w:rPr>
          <w:rFonts w:ascii="inherit" w:hAnsi="inherit" w:cs="Arial"/>
          <w:sz w:val="18"/>
          <w:szCs w:val="18"/>
        </w:rPr>
        <w:br/>
        <w:t xml:space="preserve">In 1976, Dr. </w:t>
      </w:r>
      <w:proofErr w:type="spellStart"/>
      <w:r w:rsidRPr="00B02B1D">
        <w:rPr>
          <w:rFonts w:ascii="inherit" w:hAnsi="inherit" w:cs="Arial"/>
          <w:sz w:val="18"/>
          <w:szCs w:val="18"/>
        </w:rPr>
        <w:t>Norins</w:t>
      </w:r>
      <w:proofErr w:type="spellEnd"/>
      <w:r w:rsidRPr="00B02B1D">
        <w:rPr>
          <w:rFonts w:ascii="inherit" w:hAnsi="inherit" w:cs="Arial"/>
          <w:sz w:val="18"/>
          <w:szCs w:val="18"/>
        </w:rPr>
        <w:t xml:space="preserve"> succeeded Dr. Hackney as Chairman and recruited </w:t>
      </w:r>
      <w:hyperlink r:id="rId7" w:tooltip="Stephen E. Wolverton, MD" w:history="1">
        <w:r w:rsidRPr="00B02B1D">
          <w:rPr>
            <w:rFonts w:ascii="inherit" w:hAnsi="inherit" w:cs="Arial"/>
            <w:sz w:val="18"/>
            <w:szCs w:val="18"/>
            <w:bdr w:val="none" w:sz="0" w:space="0" w:color="auto" w:frame="1"/>
          </w:rPr>
          <w:t xml:space="preserve">Dr. Stephen </w:t>
        </w:r>
        <w:proofErr w:type="spellStart"/>
        <w:r w:rsidRPr="00B02B1D">
          <w:rPr>
            <w:rFonts w:ascii="inherit" w:hAnsi="inherit" w:cs="Arial"/>
            <w:sz w:val="18"/>
            <w:szCs w:val="18"/>
            <w:bdr w:val="none" w:sz="0" w:space="0" w:color="auto" w:frame="1"/>
          </w:rPr>
          <w:t>Wolverton</w:t>
        </w:r>
        <w:proofErr w:type="spellEnd"/>
      </w:hyperlink>
      <w:r w:rsidRPr="00B02B1D">
        <w:rPr>
          <w:rFonts w:ascii="inherit" w:hAnsi="inherit" w:cs="Arial"/>
          <w:sz w:val="18"/>
          <w:szCs w:val="18"/>
        </w:rPr>
        <w:t>. The dermatology residency expanded to six. Clinics at the </w:t>
      </w:r>
      <w:r w:rsidRPr="00B02B1D">
        <w:rPr>
          <w:rFonts w:ascii="inherit" w:hAnsi="inherit" w:cs="Arial"/>
          <w:sz w:val="18"/>
          <w:szCs w:val="18"/>
        </w:rPr>
        <w:fldChar w:fldCharType="begin"/>
      </w:r>
      <w:r w:rsidRPr="00B02B1D">
        <w:rPr>
          <w:rFonts w:ascii="inherit" w:hAnsi="inherit" w:cs="Arial"/>
          <w:sz w:val="18"/>
          <w:szCs w:val="18"/>
        </w:rPr>
        <w:instrText xml:space="preserve"> HYPERLINK "http://rileychildrenshospital.com/" \t "_blank" </w:instrText>
      </w:r>
      <w:r w:rsidRPr="00B02B1D">
        <w:rPr>
          <w:rFonts w:ascii="inherit" w:hAnsi="inherit" w:cs="Arial"/>
          <w:sz w:val="18"/>
          <w:szCs w:val="18"/>
        </w:rPr>
      </w:r>
      <w:r w:rsidRPr="00B02B1D">
        <w:rPr>
          <w:rFonts w:ascii="inherit" w:hAnsi="inherit" w:cs="Arial"/>
          <w:sz w:val="18"/>
          <w:szCs w:val="18"/>
        </w:rPr>
        <w:fldChar w:fldCharType="separate"/>
      </w:r>
      <w:r w:rsidRPr="00B02B1D">
        <w:rPr>
          <w:rFonts w:ascii="inherit" w:hAnsi="inherit" w:cs="Arial"/>
          <w:sz w:val="18"/>
          <w:szCs w:val="18"/>
          <w:bdr w:val="none" w:sz="0" w:space="0" w:color="auto" w:frame="1"/>
        </w:rPr>
        <w:t>Riley Hospital for Children</w:t>
      </w:r>
      <w:r w:rsidRPr="00B02B1D">
        <w:rPr>
          <w:rFonts w:ascii="inherit" w:hAnsi="inherit" w:cs="Arial"/>
          <w:sz w:val="18"/>
          <w:szCs w:val="18"/>
        </w:rPr>
        <w:fldChar w:fldCharType="end"/>
      </w:r>
      <w:r w:rsidRPr="00B02B1D">
        <w:rPr>
          <w:rFonts w:ascii="inherit" w:hAnsi="inherit" w:cs="Arial"/>
          <w:sz w:val="18"/>
          <w:szCs w:val="18"/>
        </w:rPr>
        <w:t> and the </w:t>
      </w:r>
      <w:r w:rsidRPr="00B02B1D">
        <w:rPr>
          <w:rFonts w:ascii="inherit" w:hAnsi="inherit" w:cs="Arial"/>
          <w:sz w:val="18"/>
          <w:szCs w:val="18"/>
        </w:rPr>
        <w:fldChar w:fldCharType="begin"/>
      </w:r>
      <w:r w:rsidRPr="00B02B1D">
        <w:rPr>
          <w:rFonts w:ascii="inherit" w:hAnsi="inherit" w:cs="Arial"/>
          <w:sz w:val="18"/>
          <w:szCs w:val="18"/>
        </w:rPr>
        <w:instrText xml:space="preserve"> HYPERLINK "http://www.indianapolis.va.gov/" \t "_blank" </w:instrText>
      </w:r>
      <w:r w:rsidRPr="00B02B1D">
        <w:rPr>
          <w:rFonts w:ascii="inherit" w:hAnsi="inherit" w:cs="Arial"/>
          <w:sz w:val="18"/>
          <w:szCs w:val="18"/>
        </w:rPr>
      </w:r>
      <w:r w:rsidRPr="00B02B1D">
        <w:rPr>
          <w:rFonts w:ascii="inherit" w:hAnsi="inherit" w:cs="Arial"/>
          <w:sz w:val="18"/>
          <w:szCs w:val="18"/>
        </w:rPr>
        <w:fldChar w:fldCharType="separate"/>
      </w:r>
      <w:proofErr w:type="spellStart"/>
      <w:r w:rsidRPr="00B02B1D">
        <w:rPr>
          <w:rFonts w:ascii="inherit" w:hAnsi="inherit" w:cs="Arial"/>
          <w:sz w:val="18"/>
          <w:szCs w:val="18"/>
          <w:bdr w:val="none" w:sz="0" w:space="0" w:color="auto" w:frame="1"/>
        </w:rPr>
        <w:t>Roudebush</w:t>
      </w:r>
      <w:proofErr w:type="spellEnd"/>
      <w:r w:rsidRPr="00B02B1D">
        <w:rPr>
          <w:rFonts w:ascii="inherit" w:hAnsi="inherit" w:cs="Arial"/>
          <w:sz w:val="18"/>
          <w:szCs w:val="18"/>
          <w:bdr w:val="none" w:sz="0" w:space="0" w:color="auto" w:frame="1"/>
        </w:rPr>
        <w:t xml:space="preserve"> Veterans Administration Medical Center</w:t>
      </w:r>
      <w:r w:rsidRPr="00B02B1D">
        <w:rPr>
          <w:rFonts w:ascii="inherit" w:hAnsi="inherit" w:cs="Arial"/>
          <w:sz w:val="18"/>
          <w:szCs w:val="18"/>
        </w:rPr>
        <w:fldChar w:fldCharType="end"/>
      </w:r>
      <w:r w:rsidRPr="00B02B1D">
        <w:rPr>
          <w:rFonts w:ascii="inherit" w:hAnsi="inherit" w:cs="Arial"/>
          <w:sz w:val="18"/>
          <w:szCs w:val="18"/>
        </w:rPr>
        <w:t xml:space="preserve"> were incorporated into the training and service program. This period also saw the expansion of the research efforts with the establishment of the Hackney Laboratory for Investigative </w:t>
      </w:r>
      <w:proofErr w:type="spellStart"/>
      <w:r w:rsidRPr="00B02B1D">
        <w:rPr>
          <w:rFonts w:ascii="inherit" w:hAnsi="inherit" w:cs="Arial"/>
          <w:sz w:val="18"/>
          <w:szCs w:val="18"/>
        </w:rPr>
        <w:t>Dermatopathology</w:t>
      </w:r>
      <w:proofErr w:type="spellEnd"/>
      <w:r w:rsidRPr="00B02B1D">
        <w:rPr>
          <w:rFonts w:ascii="inherit" w:hAnsi="inherit" w:cs="Arial"/>
          <w:sz w:val="18"/>
          <w:szCs w:val="18"/>
        </w:rPr>
        <w:t xml:space="preserve"> in 1990. </w:t>
      </w:r>
      <w:hyperlink r:id="rId8" w:tooltip="Dan F. Spandau, PhD" w:history="1">
        <w:r w:rsidRPr="00B02B1D">
          <w:rPr>
            <w:rFonts w:ascii="inherit" w:hAnsi="inherit" w:cs="Arial"/>
            <w:sz w:val="18"/>
            <w:szCs w:val="18"/>
            <w:bdr w:val="none" w:sz="0" w:space="0" w:color="auto" w:frame="1"/>
          </w:rPr>
          <w:t>Dr. Dan Spanda</w:t>
        </w:r>
      </w:hyperlink>
      <w:hyperlink r:id="rId9" w:tooltip="Dan F. Spandau, PhD" w:history="1">
        <w:r w:rsidRPr="00B02B1D">
          <w:rPr>
            <w:rFonts w:ascii="inherit" w:hAnsi="inherit" w:cs="Arial"/>
            <w:sz w:val="18"/>
            <w:szCs w:val="18"/>
            <w:bdr w:val="none" w:sz="0" w:space="0" w:color="auto" w:frame="1"/>
          </w:rPr>
          <w:t>u</w:t>
        </w:r>
      </w:hyperlink>
      <w:r w:rsidRPr="00B02B1D">
        <w:rPr>
          <w:rFonts w:ascii="inherit" w:hAnsi="inherit" w:cs="Arial"/>
          <w:sz w:val="18"/>
          <w:szCs w:val="18"/>
        </w:rPr>
        <w:t> was appointed the director and has developed a research program in molecular biology of the skin.</w:t>
      </w:r>
    </w:p>
    <w:p w:rsidR="00B02B1D" w:rsidRPr="00B02B1D" w:rsidRDefault="00B02B1D" w:rsidP="00B02B1D">
      <w:pPr>
        <w:shd w:val="clear" w:color="auto" w:fill="FFFFFF"/>
        <w:spacing w:line="225" w:lineRule="atLeast"/>
        <w:textAlignment w:val="baseline"/>
        <w:rPr>
          <w:rFonts w:ascii="inherit" w:hAnsi="inherit" w:cs="Arial"/>
          <w:sz w:val="18"/>
          <w:szCs w:val="18"/>
        </w:rPr>
      </w:pPr>
      <w:r w:rsidRPr="00B02B1D">
        <w:rPr>
          <w:rFonts w:ascii="inherit" w:hAnsi="inherit" w:cs="Arial"/>
          <w:sz w:val="18"/>
          <w:szCs w:val="18"/>
        </w:rPr>
        <w:t xml:space="preserve">In 1993, Dr. Evan Farmer was recruited from Johns Hopkins University to succeed Dr. </w:t>
      </w:r>
      <w:proofErr w:type="spellStart"/>
      <w:r w:rsidRPr="00B02B1D">
        <w:rPr>
          <w:rFonts w:ascii="inherit" w:hAnsi="inherit" w:cs="Arial"/>
          <w:sz w:val="18"/>
          <w:szCs w:val="18"/>
        </w:rPr>
        <w:t>Norins</w:t>
      </w:r>
      <w:proofErr w:type="spellEnd"/>
      <w:r w:rsidRPr="00B02B1D">
        <w:rPr>
          <w:rFonts w:ascii="inherit" w:hAnsi="inherit" w:cs="Arial"/>
          <w:sz w:val="18"/>
          <w:szCs w:val="18"/>
        </w:rPr>
        <w:t xml:space="preserve"> as Chairman and was appointed the first </w:t>
      </w:r>
      <w:proofErr w:type="spellStart"/>
      <w:r w:rsidRPr="00B02B1D">
        <w:rPr>
          <w:rFonts w:ascii="inherit" w:hAnsi="inherit" w:cs="Arial"/>
          <w:sz w:val="18"/>
          <w:szCs w:val="18"/>
        </w:rPr>
        <w:t>Kampen-Norins</w:t>
      </w:r>
      <w:proofErr w:type="spellEnd"/>
      <w:r w:rsidRPr="00B02B1D">
        <w:rPr>
          <w:rFonts w:ascii="inherit" w:hAnsi="inherit" w:cs="Arial"/>
          <w:sz w:val="18"/>
          <w:szCs w:val="18"/>
        </w:rPr>
        <w:t xml:space="preserve"> Chair in 1997. Dr. Farmer's interests included </w:t>
      </w:r>
      <w:proofErr w:type="spellStart"/>
      <w:r w:rsidRPr="00B02B1D">
        <w:rPr>
          <w:rFonts w:ascii="inherit" w:hAnsi="inherit" w:cs="Arial"/>
          <w:sz w:val="18"/>
          <w:szCs w:val="18"/>
        </w:rPr>
        <w:t>dermatopathology</w:t>
      </w:r>
      <w:proofErr w:type="spellEnd"/>
      <w:r w:rsidRPr="00B02B1D">
        <w:rPr>
          <w:rFonts w:ascii="inherit" w:hAnsi="inherit" w:cs="Arial"/>
          <w:sz w:val="18"/>
          <w:szCs w:val="18"/>
        </w:rPr>
        <w:t>, graft-versus-host disease and clinical dermatology with emphasis on outcome studies. Dr. Farmer recruited </w:t>
      </w:r>
      <w:hyperlink r:id="rId10" w:tooltip="Charles W. Lewis, MD" w:history="1">
        <w:r w:rsidRPr="00B02B1D">
          <w:rPr>
            <w:rFonts w:ascii="inherit" w:hAnsi="inherit" w:cs="Arial"/>
            <w:sz w:val="18"/>
            <w:szCs w:val="18"/>
            <w:bdr w:val="none" w:sz="0" w:space="0" w:color="auto" w:frame="1"/>
          </w:rPr>
          <w:t xml:space="preserve">Dr. Charles </w:t>
        </w:r>
        <w:proofErr w:type="spellStart"/>
        <w:r w:rsidRPr="00B02B1D">
          <w:rPr>
            <w:rFonts w:ascii="inherit" w:hAnsi="inherit" w:cs="Arial"/>
            <w:sz w:val="18"/>
            <w:szCs w:val="18"/>
            <w:bdr w:val="none" w:sz="0" w:space="0" w:color="auto" w:frame="1"/>
          </w:rPr>
          <w:t>Lewis</w:t>
        </w:r>
      </w:hyperlink>
      <w:r w:rsidRPr="00B02B1D">
        <w:rPr>
          <w:rFonts w:ascii="inherit" w:hAnsi="inherit" w:cs="Arial"/>
          <w:sz w:val="18"/>
          <w:szCs w:val="18"/>
        </w:rPr>
        <w:t>from</w:t>
      </w:r>
      <w:proofErr w:type="spellEnd"/>
      <w:r w:rsidRPr="00B02B1D">
        <w:rPr>
          <w:rFonts w:ascii="inherit" w:hAnsi="inherit" w:cs="Arial"/>
          <w:sz w:val="18"/>
          <w:szCs w:val="18"/>
        </w:rPr>
        <w:t xml:space="preserve"> Brooke Army Medical Center to head the Regenstrief Dermatology Clinics in 1994. In 1995 </w:t>
      </w:r>
      <w:hyperlink r:id="rId11" w:tooltip="Jeffrey B. Travers, MD, PhD" w:history="1">
        <w:r w:rsidRPr="00B02B1D">
          <w:rPr>
            <w:rFonts w:ascii="inherit" w:hAnsi="inherit" w:cs="Arial"/>
            <w:sz w:val="18"/>
            <w:szCs w:val="18"/>
            <w:bdr w:val="none" w:sz="0" w:space="0" w:color="auto" w:frame="1"/>
          </w:rPr>
          <w:t xml:space="preserve">Jeffrey </w:t>
        </w:r>
        <w:proofErr w:type="spellStart"/>
        <w:r w:rsidRPr="00B02B1D">
          <w:rPr>
            <w:rFonts w:ascii="inherit" w:hAnsi="inherit" w:cs="Arial"/>
            <w:sz w:val="18"/>
            <w:szCs w:val="18"/>
            <w:bdr w:val="none" w:sz="0" w:space="0" w:color="auto" w:frame="1"/>
          </w:rPr>
          <w:t>B.Travers</w:t>
        </w:r>
        <w:proofErr w:type="spellEnd"/>
        <w:r w:rsidRPr="00B02B1D">
          <w:rPr>
            <w:rFonts w:ascii="inherit" w:hAnsi="inherit" w:cs="Arial"/>
            <w:sz w:val="18"/>
            <w:szCs w:val="18"/>
            <w:bdr w:val="none" w:sz="0" w:space="0" w:color="auto" w:frame="1"/>
          </w:rPr>
          <w:t>, MD, PhD</w:t>
        </w:r>
      </w:hyperlink>
      <w:r w:rsidRPr="00B02B1D">
        <w:rPr>
          <w:rFonts w:ascii="inherit" w:hAnsi="inherit" w:cs="Arial"/>
          <w:sz w:val="18"/>
          <w:szCs w:val="18"/>
        </w:rPr>
        <w:t> was recruited.</w:t>
      </w:r>
    </w:p>
    <w:p w:rsidR="00B02B1D" w:rsidRPr="00B02B1D" w:rsidRDefault="00B02B1D" w:rsidP="00B02B1D">
      <w:pPr>
        <w:shd w:val="clear" w:color="auto" w:fill="FFFFFF"/>
        <w:spacing w:line="225" w:lineRule="atLeast"/>
        <w:textAlignment w:val="baseline"/>
        <w:rPr>
          <w:rFonts w:ascii="inherit" w:hAnsi="inherit" w:cs="Arial"/>
          <w:sz w:val="18"/>
          <w:szCs w:val="18"/>
        </w:rPr>
      </w:pPr>
      <w:r w:rsidRPr="00B02B1D">
        <w:rPr>
          <w:rFonts w:ascii="inherit" w:hAnsi="inherit" w:cs="Arial"/>
          <w:sz w:val="18"/>
          <w:szCs w:val="18"/>
        </w:rPr>
        <w:t>In 2001, Dr. Farmer became Dean and Provost at Eastern Virginia Medical School. Following a nationwide search, Dr. Travers was chosen as Chair</w:t>
      </w:r>
      <w:proofErr w:type="gramStart"/>
      <w:r w:rsidRPr="00B02B1D">
        <w:rPr>
          <w:rFonts w:ascii="inherit" w:hAnsi="inherit" w:cs="Arial"/>
          <w:sz w:val="18"/>
          <w:szCs w:val="18"/>
        </w:rPr>
        <w:t xml:space="preserve">.  </w:t>
      </w:r>
      <w:proofErr w:type="gramEnd"/>
      <w:r w:rsidRPr="00B02B1D">
        <w:rPr>
          <w:rFonts w:ascii="inherit" w:hAnsi="inherit" w:cs="Arial"/>
          <w:sz w:val="18"/>
          <w:szCs w:val="18"/>
        </w:rPr>
        <w:t>Newer additions to the faculty include Drs. </w:t>
      </w:r>
      <w:hyperlink r:id="rId12" w:tooltip="Gary Dillon, MD" w:history="1">
        <w:r w:rsidRPr="00B02B1D">
          <w:rPr>
            <w:rFonts w:ascii="inherit" w:hAnsi="inherit" w:cs="Arial"/>
            <w:sz w:val="18"/>
            <w:szCs w:val="18"/>
            <w:bdr w:val="none" w:sz="0" w:space="0" w:color="auto" w:frame="1"/>
          </w:rPr>
          <w:t>Gary Dillon</w:t>
        </w:r>
      </w:hyperlink>
      <w:r w:rsidRPr="00B02B1D">
        <w:rPr>
          <w:rFonts w:ascii="inherit" w:hAnsi="inherit" w:cs="Arial"/>
          <w:sz w:val="18"/>
          <w:szCs w:val="18"/>
        </w:rPr>
        <w:t xml:space="preserve"> (general dermatology, </w:t>
      </w:r>
      <w:proofErr w:type="spellStart"/>
      <w:r w:rsidRPr="00B02B1D">
        <w:rPr>
          <w:rFonts w:ascii="inherit" w:hAnsi="inherit" w:cs="Arial"/>
          <w:sz w:val="18"/>
          <w:szCs w:val="18"/>
        </w:rPr>
        <w:t>dermatopathology</w:t>
      </w:r>
      <w:proofErr w:type="spellEnd"/>
      <w:r w:rsidRPr="00B02B1D">
        <w:rPr>
          <w:rFonts w:ascii="inherit" w:hAnsi="inherit" w:cs="Arial"/>
          <w:sz w:val="18"/>
          <w:szCs w:val="18"/>
        </w:rPr>
        <w:t>), </w:t>
      </w:r>
      <w:hyperlink r:id="rId13" w:tooltip="Nico Mousdicas, MD, MBCHB" w:history="1">
        <w:proofErr w:type="spellStart"/>
        <w:r w:rsidRPr="00B02B1D">
          <w:rPr>
            <w:rFonts w:ascii="inherit" w:hAnsi="inherit" w:cs="Arial"/>
            <w:sz w:val="18"/>
            <w:szCs w:val="18"/>
            <w:bdr w:val="none" w:sz="0" w:space="0" w:color="auto" w:frame="1"/>
          </w:rPr>
          <w:t>Nico</w:t>
        </w:r>
        <w:proofErr w:type="spellEnd"/>
        <w:r w:rsidRPr="00B02B1D">
          <w:rPr>
            <w:rFonts w:ascii="inherit" w:hAnsi="inherit" w:cs="Arial"/>
            <w:sz w:val="18"/>
            <w:szCs w:val="18"/>
            <w:bdr w:val="none" w:sz="0" w:space="0" w:color="auto" w:frame="1"/>
          </w:rPr>
          <w:t xml:space="preserve"> </w:t>
        </w:r>
        <w:proofErr w:type="spellStart"/>
        <w:r w:rsidRPr="00B02B1D">
          <w:rPr>
            <w:rFonts w:ascii="inherit" w:hAnsi="inherit" w:cs="Arial"/>
            <w:sz w:val="18"/>
            <w:szCs w:val="18"/>
            <w:bdr w:val="none" w:sz="0" w:space="0" w:color="auto" w:frame="1"/>
          </w:rPr>
          <w:t>Mousdicas</w:t>
        </w:r>
        <w:proofErr w:type="spellEnd"/>
      </w:hyperlink>
      <w:r w:rsidRPr="00B02B1D">
        <w:rPr>
          <w:rFonts w:ascii="inherit" w:hAnsi="inherit" w:cs="Arial"/>
          <w:sz w:val="18"/>
          <w:szCs w:val="18"/>
        </w:rPr>
        <w:t> (contact &amp; occupational dermatology), </w:t>
      </w:r>
      <w:hyperlink r:id="rId14" w:tooltip="Anita Haggstrom, MD" w:history="1">
        <w:r w:rsidRPr="00B02B1D">
          <w:rPr>
            <w:rFonts w:ascii="inherit" w:hAnsi="inherit" w:cs="Arial"/>
            <w:sz w:val="18"/>
            <w:szCs w:val="18"/>
            <w:bdr w:val="none" w:sz="0" w:space="0" w:color="auto" w:frame="1"/>
          </w:rPr>
          <w:t xml:space="preserve">Anita </w:t>
        </w:r>
        <w:proofErr w:type="spellStart"/>
        <w:r w:rsidRPr="00B02B1D">
          <w:rPr>
            <w:rFonts w:ascii="inherit" w:hAnsi="inherit" w:cs="Arial"/>
            <w:sz w:val="18"/>
            <w:szCs w:val="18"/>
            <w:bdr w:val="none" w:sz="0" w:space="0" w:color="auto" w:frame="1"/>
          </w:rPr>
          <w:t>Haggstrom</w:t>
        </w:r>
        <w:proofErr w:type="spellEnd"/>
      </w:hyperlink>
      <w:r w:rsidRPr="00B02B1D">
        <w:rPr>
          <w:rFonts w:ascii="inherit" w:hAnsi="inherit" w:cs="Arial"/>
          <w:sz w:val="18"/>
          <w:szCs w:val="18"/>
        </w:rPr>
        <w:t> (pediatric dermatology),</w:t>
      </w:r>
      <w:hyperlink r:id="rId15" w:tooltip="Lawrence A. Mark, MD, PhD" w:history="1">
        <w:r w:rsidRPr="00B02B1D">
          <w:rPr>
            <w:rFonts w:ascii="inherit" w:hAnsi="inherit" w:cs="Arial"/>
            <w:sz w:val="18"/>
            <w:szCs w:val="18"/>
            <w:bdr w:val="none" w:sz="0" w:space="0" w:color="auto" w:frame="1"/>
          </w:rPr>
          <w:t>Lawrence Mark</w:t>
        </w:r>
      </w:hyperlink>
      <w:r w:rsidRPr="00B02B1D">
        <w:rPr>
          <w:rFonts w:ascii="inherit" w:hAnsi="inherit" w:cs="Arial"/>
          <w:sz w:val="18"/>
          <w:szCs w:val="18"/>
        </w:rPr>
        <w:t> (melanoma, lymphoma), </w:t>
      </w:r>
      <w:hyperlink r:id="rId16" w:tooltip="Ally-Khan Somani, MD, PhD, FAAD" w:history="1">
        <w:r w:rsidRPr="00B02B1D">
          <w:rPr>
            <w:rFonts w:ascii="inherit" w:hAnsi="inherit" w:cs="Arial"/>
            <w:sz w:val="18"/>
            <w:szCs w:val="18"/>
            <w:bdr w:val="none" w:sz="0" w:space="0" w:color="auto" w:frame="1"/>
          </w:rPr>
          <w:t xml:space="preserve">Ally-Khan </w:t>
        </w:r>
        <w:proofErr w:type="spellStart"/>
        <w:r w:rsidRPr="00B02B1D">
          <w:rPr>
            <w:rFonts w:ascii="inherit" w:hAnsi="inherit" w:cs="Arial"/>
            <w:sz w:val="18"/>
            <w:szCs w:val="18"/>
            <w:bdr w:val="none" w:sz="0" w:space="0" w:color="auto" w:frame="1"/>
          </w:rPr>
          <w:t>Somani</w:t>
        </w:r>
        <w:proofErr w:type="spellEnd"/>
      </w:hyperlink>
      <w:r w:rsidRPr="00B02B1D">
        <w:rPr>
          <w:rFonts w:ascii="inherit" w:hAnsi="inherit" w:cs="Arial"/>
          <w:sz w:val="18"/>
          <w:szCs w:val="18"/>
        </w:rPr>
        <w:t> (</w:t>
      </w:r>
      <w:proofErr w:type="spellStart"/>
      <w:r w:rsidRPr="00B02B1D">
        <w:rPr>
          <w:rFonts w:ascii="inherit" w:hAnsi="inherit" w:cs="Arial"/>
          <w:sz w:val="18"/>
          <w:szCs w:val="18"/>
        </w:rPr>
        <w:t>Mohs</w:t>
      </w:r>
      <w:proofErr w:type="spellEnd"/>
      <w:r w:rsidRPr="00B02B1D">
        <w:rPr>
          <w:rFonts w:ascii="inherit" w:hAnsi="inherit" w:cs="Arial"/>
          <w:sz w:val="18"/>
          <w:szCs w:val="18"/>
        </w:rPr>
        <w:t xml:space="preserve"> surgery, investigative dermatology), </w:t>
      </w:r>
      <w:hyperlink r:id="rId17" w:tooltip="Najwa Somani, MD" w:history="1">
        <w:proofErr w:type="spellStart"/>
        <w:r w:rsidRPr="00B02B1D">
          <w:rPr>
            <w:rFonts w:ascii="inherit" w:hAnsi="inherit" w:cs="Arial"/>
            <w:sz w:val="18"/>
            <w:szCs w:val="18"/>
            <w:bdr w:val="none" w:sz="0" w:space="0" w:color="auto" w:frame="1"/>
          </w:rPr>
          <w:t>Najwa</w:t>
        </w:r>
        <w:proofErr w:type="spellEnd"/>
        <w:r w:rsidRPr="00B02B1D">
          <w:rPr>
            <w:rFonts w:ascii="inherit" w:hAnsi="inherit" w:cs="Arial"/>
            <w:sz w:val="18"/>
            <w:szCs w:val="18"/>
            <w:bdr w:val="none" w:sz="0" w:space="0" w:color="auto" w:frame="1"/>
          </w:rPr>
          <w:t xml:space="preserve"> </w:t>
        </w:r>
        <w:proofErr w:type="spellStart"/>
        <w:r w:rsidRPr="00B02B1D">
          <w:rPr>
            <w:rFonts w:ascii="inherit" w:hAnsi="inherit" w:cs="Arial"/>
            <w:sz w:val="18"/>
            <w:szCs w:val="18"/>
            <w:bdr w:val="none" w:sz="0" w:space="0" w:color="auto" w:frame="1"/>
          </w:rPr>
          <w:t>Somani</w:t>
        </w:r>
        <w:proofErr w:type="spellEnd"/>
      </w:hyperlink>
      <w:r w:rsidRPr="00B02B1D">
        <w:rPr>
          <w:rFonts w:ascii="inherit" w:hAnsi="inherit" w:cs="Arial"/>
          <w:sz w:val="18"/>
          <w:szCs w:val="18"/>
        </w:rPr>
        <w:t> (</w:t>
      </w:r>
      <w:proofErr w:type="spellStart"/>
      <w:r w:rsidRPr="00B02B1D">
        <w:rPr>
          <w:rFonts w:ascii="inherit" w:hAnsi="inherit" w:cs="Arial"/>
          <w:sz w:val="18"/>
          <w:szCs w:val="18"/>
        </w:rPr>
        <w:t>dermatopathology</w:t>
      </w:r>
      <w:proofErr w:type="spellEnd"/>
      <w:r w:rsidRPr="00B02B1D">
        <w:rPr>
          <w:rFonts w:ascii="inherit" w:hAnsi="inherit" w:cs="Arial"/>
          <w:sz w:val="18"/>
          <w:szCs w:val="18"/>
        </w:rPr>
        <w:t>, hair disorders), and </w:t>
      </w:r>
      <w:hyperlink r:id="rId18" w:tooltip="Alison Klenk, MD" w:history="1">
        <w:r w:rsidRPr="00B02B1D">
          <w:rPr>
            <w:rFonts w:ascii="inherit" w:hAnsi="inherit" w:cs="Arial"/>
            <w:sz w:val="18"/>
            <w:szCs w:val="18"/>
            <w:bdr w:val="none" w:sz="0" w:space="0" w:color="auto" w:frame="1"/>
          </w:rPr>
          <w:t xml:space="preserve">Alison </w:t>
        </w:r>
        <w:proofErr w:type="spellStart"/>
        <w:r w:rsidRPr="00B02B1D">
          <w:rPr>
            <w:rFonts w:ascii="inherit" w:hAnsi="inherit" w:cs="Arial"/>
            <w:sz w:val="18"/>
            <w:szCs w:val="18"/>
            <w:bdr w:val="none" w:sz="0" w:space="0" w:color="auto" w:frame="1"/>
          </w:rPr>
          <w:t>Klenk</w:t>
        </w:r>
        <w:proofErr w:type="spellEnd"/>
      </w:hyperlink>
      <w:r w:rsidRPr="00B02B1D">
        <w:rPr>
          <w:rFonts w:ascii="inherit" w:hAnsi="inherit" w:cs="Arial"/>
          <w:sz w:val="18"/>
          <w:szCs w:val="18"/>
        </w:rPr>
        <w:t> (general dermatology).  Three new satellite offices opened (put here link to locations)</w:t>
      </w:r>
      <w:proofErr w:type="gramStart"/>
      <w:r w:rsidRPr="00B02B1D">
        <w:rPr>
          <w:rFonts w:ascii="inherit" w:hAnsi="inherit" w:cs="Arial"/>
          <w:sz w:val="18"/>
          <w:szCs w:val="18"/>
        </w:rPr>
        <w:t xml:space="preserve">.  </w:t>
      </w:r>
      <w:proofErr w:type="gramEnd"/>
      <w:r w:rsidRPr="00B02B1D">
        <w:rPr>
          <w:rFonts w:ascii="inherit" w:hAnsi="inherit" w:cs="Arial"/>
          <w:sz w:val="18"/>
          <w:szCs w:val="18"/>
        </w:rPr>
        <w:t>The number of residents was expanded to nine. Drs. </w:t>
      </w:r>
      <w:hyperlink r:id="rId19" w:tooltip="Melanie Kingsley, MD" w:history="1">
        <w:r w:rsidRPr="00B02B1D">
          <w:rPr>
            <w:rFonts w:ascii="inherit" w:hAnsi="inherit" w:cs="Arial"/>
            <w:sz w:val="18"/>
            <w:szCs w:val="18"/>
            <w:bdr w:val="none" w:sz="0" w:space="0" w:color="auto" w:frame="1"/>
          </w:rPr>
          <w:t>Melanie Kingsley</w:t>
        </w:r>
      </w:hyperlink>
      <w:r w:rsidRPr="00B02B1D">
        <w:rPr>
          <w:rFonts w:ascii="inherit" w:hAnsi="inherit" w:cs="Arial"/>
          <w:sz w:val="18"/>
          <w:szCs w:val="18"/>
        </w:rPr>
        <w:t> (cosmetic dermatology), </w:t>
      </w:r>
      <w:hyperlink r:id="rId20" w:tooltip="G. Joanne Trockman, MD" w:history="1">
        <w:r w:rsidRPr="00B02B1D">
          <w:rPr>
            <w:rFonts w:ascii="inherit" w:hAnsi="inherit" w:cs="Arial"/>
            <w:sz w:val="18"/>
            <w:szCs w:val="18"/>
            <w:bdr w:val="none" w:sz="0" w:space="0" w:color="auto" w:frame="1"/>
          </w:rPr>
          <w:t xml:space="preserve">Joanne </w:t>
        </w:r>
        <w:proofErr w:type="spellStart"/>
        <w:r w:rsidRPr="00B02B1D">
          <w:rPr>
            <w:rFonts w:ascii="inherit" w:hAnsi="inherit" w:cs="Arial"/>
            <w:sz w:val="18"/>
            <w:szCs w:val="18"/>
            <w:bdr w:val="none" w:sz="0" w:space="0" w:color="auto" w:frame="1"/>
          </w:rPr>
          <w:t>Trockman</w:t>
        </w:r>
        <w:proofErr w:type="spellEnd"/>
      </w:hyperlink>
      <w:r w:rsidRPr="00B02B1D">
        <w:rPr>
          <w:rFonts w:ascii="inherit" w:hAnsi="inherit" w:cs="Arial"/>
          <w:sz w:val="18"/>
          <w:szCs w:val="18"/>
        </w:rPr>
        <w:t> (general dermatology), and </w:t>
      </w:r>
      <w:hyperlink r:id="rId21" w:tooltip="Lisa Xu, MD" w:history="1">
        <w:r w:rsidRPr="00B02B1D">
          <w:rPr>
            <w:rFonts w:ascii="inherit" w:hAnsi="inherit" w:cs="Arial"/>
            <w:sz w:val="18"/>
            <w:szCs w:val="18"/>
            <w:bdr w:val="none" w:sz="0" w:space="0" w:color="auto" w:frame="1"/>
          </w:rPr>
          <w:t xml:space="preserve">Lisa </w:t>
        </w:r>
        <w:proofErr w:type="spellStart"/>
        <w:r w:rsidRPr="00B02B1D">
          <w:rPr>
            <w:rFonts w:ascii="inherit" w:hAnsi="inherit" w:cs="Arial"/>
            <w:sz w:val="18"/>
            <w:szCs w:val="18"/>
            <w:bdr w:val="none" w:sz="0" w:space="0" w:color="auto" w:frame="1"/>
          </w:rPr>
          <w:t>Xu</w:t>
        </w:r>
        <w:proofErr w:type="spellEnd"/>
      </w:hyperlink>
      <w:r w:rsidRPr="00B02B1D">
        <w:rPr>
          <w:rFonts w:ascii="inherit" w:hAnsi="inherit" w:cs="Arial"/>
          <w:sz w:val="18"/>
          <w:szCs w:val="18"/>
        </w:rPr>
        <w:t> (medical dermatology) joined us in 2010.</w:t>
      </w:r>
    </w:p>
    <w:p w:rsidR="00B02B1D" w:rsidRPr="00B02B1D" w:rsidRDefault="00B02B1D" w:rsidP="00B02B1D">
      <w:pPr>
        <w:shd w:val="clear" w:color="auto" w:fill="FFFFFF"/>
        <w:spacing w:line="225" w:lineRule="atLeast"/>
        <w:textAlignment w:val="baseline"/>
        <w:rPr>
          <w:rFonts w:ascii="inherit" w:hAnsi="inherit" w:cs="Arial"/>
          <w:sz w:val="18"/>
          <w:szCs w:val="18"/>
        </w:rPr>
      </w:pPr>
      <w:r w:rsidRPr="00B02B1D">
        <w:rPr>
          <w:rFonts w:ascii="inherit" w:hAnsi="inherit" w:cs="Arial"/>
          <w:sz w:val="18"/>
          <w:szCs w:val="18"/>
        </w:rPr>
        <w:t>In 2010, following a national search, </w:t>
      </w:r>
      <w:hyperlink r:id="rId22" w:tooltip="Elliot J. Androphy, MD" w:history="1">
        <w:r w:rsidRPr="00B02B1D">
          <w:rPr>
            <w:rFonts w:ascii="inherit" w:hAnsi="inherit" w:cs="Arial"/>
            <w:sz w:val="18"/>
            <w:szCs w:val="18"/>
            <w:bdr w:val="none" w:sz="0" w:space="0" w:color="auto" w:frame="1"/>
          </w:rPr>
          <w:t xml:space="preserve">Elliot J. </w:t>
        </w:r>
        <w:proofErr w:type="spellStart"/>
        <w:r w:rsidRPr="00B02B1D">
          <w:rPr>
            <w:rFonts w:ascii="inherit" w:hAnsi="inherit" w:cs="Arial"/>
            <w:sz w:val="18"/>
            <w:szCs w:val="18"/>
            <w:bdr w:val="none" w:sz="0" w:space="0" w:color="auto" w:frame="1"/>
          </w:rPr>
          <w:t>Androphy</w:t>
        </w:r>
        <w:proofErr w:type="spellEnd"/>
        <w:r w:rsidRPr="00B02B1D">
          <w:rPr>
            <w:rFonts w:ascii="inherit" w:hAnsi="inherit" w:cs="Arial"/>
            <w:sz w:val="18"/>
            <w:szCs w:val="18"/>
            <w:bdr w:val="none" w:sz="0" w:space="0" w:color="auto" w:frame="1"/>
          </w:rPr>
          <w:t>, MD</w:t>
        </w:r>
      </w:hyperlink>
      <w:r w:rsidRPr="00B02B1D">
        <w:rPr>
          <w:rFonts w:ascii="inherit" w:hAnsi="inherit" w:cs="Arial"/>
          <w:sz w:val="18"/>
          <w:szCs w:val="18"/>
        </w:rPr>
        <w:t xml:space="preserve">, was chosen to be the fifth Chair of Dermatology, having previously held administrative leadership roles at the </w:t>
      </w:r>
      <w:proofErr w:type="spellStart"/>
      <w:r w:rsidRPr="00B02B1D">
        <w:rPr>
          <w:rFonts w:ascii="inherit" w:hAnsi="inherit" w:cs="Arial"/>
          <w:sz w:val="18"/>
          <w:szCs w:val="18"/>
        </w:rPr>
        <w:t>Univ</w:t>
      </w:r>
      <w:proofErr w:type="spellEnd"/>
      <w:r w:rsidRPr="00B02B1D">
        <w:rPr>
          <w:rFonts w:ascii="inherit" w:hAnsi="inherit" w:cs="Arial"/>
          <w:sz w:val="18"/>
          <w:szCs w:val="18"/>
        </w:rPr>
        <w:t xml:space="preserve"> of Massachusetts and Tufts Medical Schools</w:t>
      </w:r>
      <w:proofErr w:type="gramStart"/>
      <w:r w:rsidRPr="00B02B1D">
        <w:rPr>
          <w:rFonts w:ascii="inherit" w:hAnsi="inherit" w:cs="Arial"/>
          <w:sz w:val="18"/>
          <w:szCs w:val="18"/>
        </w:rPr>
        <w:t xml:space="preserve">.  </w:t>
      </w:r>
      <w:proofErr w:type="gramEnd"/>
      <w:r w:rsidRPr="00B02B1D">
        <w:rPr>
          <w:rFonts w:ascii="inherit" w:hAnsi="inherit" w:cs="Arial"/>
          <w:sz w:val="18"/>
          <w:szCs w:val="18"/>
        </w:rPr>
        <w:t xml:space="preserve">An internationally renown papillomavirus researcher, Dr. </w:t>
      </w:r>
      <w:proofErr w:type="spellStart"/>
      <w:r w:rsidRPr="00B02B1D">
        <w:rPr>
          <w:rFonts w:ascii="inherit" w:hAnsi="inherit" w:cs="Arial"/>
          <w:sz w:val="18"/>
          <w:szCs w:val="18"/>
        </w:rPr>
        <w:t>Androphy</w:t>
      </w:r>
      <w:proofErr w:type="spellEnd"/>
      <w:r w:rsidRPr="00B02B1D">
        <w:rPr>
          <w:rFonts w:ascii="inherit" w:hAnsi="inherit" w:cs="Arial"/>
          <w:sz w:val="18"/>
          <w:szCs w:val="18"/>
        </w:rPr>
        <w:t xml:space="preserve"> recruited </w:t>
      </w:r>
      <w:hyperlink r:id="rId23" w:tooltip="Jonathan Cherry, PhD" w:history="1">
        <w:r w:rsidRPr="00B02B1D">
          <w:rPr>
            <w:rFonts w:ascii="inherit" w:hAnsi="inherit" w:cs="Arial"/>
            <w:sz w:val="18"/>
            <w:szCs w:val="18"/>
            <w:bdr w:val="none" w:sz="0" w:space="0" w:color="auto" w:frame="1"/>
          </w:rPr>
          <w:t>Jonathan Cherry, PhD</w:t>
        </w:r>
      </w:hyperlink>
      <w:r w:rsidRPr="00B02B1D">
        <w:rPr>
          <w:rFonts w:ascii="inherit" w:hAnsi="inherit" w:cs="Arial"/>
          <w:sz w:val="18"/>
          <w:szCs w:val="18"/>
        </w:rPr>
        <w:t>, and </w:t>
      </w:r>
      <w:hyperlink r:id="rId24" w:tooltip="Samisubbu R. Naidu, PhD" w:history="1">
        <w:proofErr w:type="spellStart"/>
        <w:r w:rsidRPr="00B02B1D">
          <w:rPr>
            <w:rFonts w:ascii="inherit" w:hAnsi="inherit" w:cs="Arial"/>
            <w:sz w:val="18"/>
            <w:szCs w:val="18"/>
            <w:bdr w:val="none" w:sz="0" w:space="0" w:color="auto" w:frame="1"/>
          </w:rPr>
          <w:t>Samisubbu</w:t>
        </w:r>
        <w:proofErr w:type="spellEnd"/>
        <w:r w:rsidRPr="00B02B1D">
          <w:rPr>
            <w:rFonts w:ascii="inherit" w:hAnsi="inherit" w:cs="Arial"/>
            <w:sz w:val="18"/>
            <w:szCs w:val="18"/>
            <w:bdr w:val="none" w:sz="0" w:space="0" w:color="auto" w:frame="1"/>
          </w:rPr>
          <w:t xml:space="preserve"> Naidu, PhD</w:t>
        </w:r>
      </w:hyperlink>
      <w:r w:rsidRPr="00B02B1D">
        <w:rPr>
          <w:rFonts w:ascii="inherit" w:hAnsi="inherit" w:cs="Arial"/>
          <w:sz w:val="18"/>
          <w:szCs w:val="18"/>
        </w:rPr>
        <w:t xml:space="preserve">, as research faculty. Dr. Travers remains on the faculty and devotes more effort to his research programs in atopic dermatitis and immunology of the skin. With NIH grants awarded to </w:t>
      </w:r>
      <w:proofErr w:type="spellStart"/>
      <w:r w:rsidRPr="00B02B1D">
        <w:rPr>
          <w:rFonts w:ascii="inherit" w:hAnsi="inherit" w:cs="Arial"/>
          <w:sz w:val="18"/>
          <w:szCs w:val="18"/>
        </w:rPr>
        <w:t>Androphy</w:t>
      </w:r>
      <w:proofErr w:type="spellEnd"/>
      <w:r w:rsidRPr="00B02B1D">
        <w:rPr>
          <w:rFonts w:ascii="inherit" w:hAnsi="inherit" w:cs="Arial"/>
          <w:sz w:val="18"/>
          <w:szCs w:val="18"/>
        </w:rPr>
        <w:t xml:space="preserve">, </w:t>
      </w:r>
      <w:proofErr w:type="spellStart"/>
      <w:r w:rsidRPr="00B02B1D">
        <w:rPr>
          <w:rFonts w:ascii="inherit" w:hAnsi="inherit" w:cs="Arial"/>
          <w:sz w:val="18"/>
          <w:szCs w:val="18"/>
        </w:rPr>
        <w:t>Haggstrom</w:t>
      </w:r>
      <w:proofErr w:type="spellEnd"/>
      <w:r w:rsidRPr="00B02B1D">
        <w:rPr>
          <w:rFonts w:ascii="inherit" w:hAnsi="inherit" w:cs="Arial"/>
          <w:sz w:val="18"/>
          <w:szCs w:val="18"/>
        </w:rPr>
        <w:t>, Spandau and Travers, the Department of Dermatology currently ranks in the top 10% in total NIH funding.</w:t>
      </w:r>
    </w:p>
    <w:p w:rsidR="00B02B1D" w:rsidRPr="00B02B1D" w:rsidRDefault="00B02B1D" w:rsidP="00B02B1D">
      <w:pPr>
        <w:shd w:val="clear" w:color="auto" w:fill="FFFFFF"/>
        <w:spacing w:before="45" w:after="150" w:line="225" w:lineRule="atLeast"/>
        <w:textAlignment w:val="baseline"/>
        <w:rPr>
          <w:rFonts w:ascii="inherit" w:hAnsi="inherit" w:cs="Arial"/>
          <w:sz w:val="18"/>
          <w:szCs w:val="18"/>
        </w:rPr>
      </w:pPr>
      <w:r w:rsidRPr="00B02B1D">
        <w:rPr>
          <w:rFonts w:ascii="inherit" w:hAnsi="inherit" w:cs="Arial"/>
          <w:sz w:val="18"/>
          <w:szCs w:val="18"/>
        </w:rPr>
        <w:t>Philanthropy has greatly assisted the Department in fulfilling its missions of excellence in clinical, research and investigative dermatology</w:t>
      </w:r>
      <w:proofErr w:type="gramStart"/>
      <w:r w:rsidRPr="00B02B1D">
        <w:rPr>
          <w:rFonts w:ascii="inherit" w:hAnsi="inherit" w:cs="Arial"/>
          <w:sz w:val="18"/>
          <w:szCs w:val="18"/>
        </w:rPr>
        <w:t xml:space="preserve">.  </w:t>
      </w:r>
      <w:proofErr w:type="gramEnd"/>
      <w:r w:rsidRPr="00B02B1D">
        <w:rPr>
          <w:rFonts w:ascii="inherit" w:hAnsi="inherit" w:cs="Arial"/>
          <w:sz w:val="18"/>
          <w:szCs w:val="18"/>
        </w:rPr>
        <w:t xml:space="preserve">The </w:t>
      </w:r>
      <w:proofErr w:type="spellStart"/>
      <w:r w:rsidRPr="00B02B1D">
        <w:rPr>
          <w:rFonts w:ascii="inherit" w:hAnsi="inherit" w:cs="Arial"/>
          <w:sz w:val="18"/>
          <w:szCs w:val="18"/>
        </w:rPr>
        <w:t>Kampen-Norins</w:t>
      </w:r>
      <w:proofErr w:type="spellEnd"/>
      <w:r w:rsidRPr="00B02B1D">
        <w:rPr>
          <w:rFonts w:ascii="inherit" w:hAnsi="inherit" w:cs="Arial"/>
          <w:sz w:val="18"/>
          <w:szCs w:val="18"/>
        </w:rPr>
        <w:t xml:space="preserve"> Chair was a kind gift from the </w:t>
      </w:r>
      <w:proofErr w:type="spellStart"/>
      <w:r w:rsidRPr="00B02B1D">
        <w:rPr>
          <w:rFonts w:ascii="inherit" w:hAnsi="inherit" w:cs="Arial"/>
          <w:sz w:val="18"/>
          <w:szCs w:val="18"/>
        </w:rPr>
        <w:t>Kampen</w:t>
      </w:r>
      <w:proofErr w:type="spellEnd"/>
      <w:r w:rsidRPr="00B02B1D">
        <w:rPr>
          <w:rFonts w:ascii="inherit" w:hAnsi="inherit" w:cs="Arial"/>
          <w:sz w:val="18"/>
          <w:szCs w:val="18"/>
        </w:rPr>
        <w:t xml:space="preserve"> family and Dr. </w:t>
      </w:r>
      <w:proofErr w:type="spellStart"/>
      <w:r w:rsidRPr="00B02B1D">
        <w:rPr>
          <w:rFonts w:ascii="inherit" w:hAnsi="inherit" w:cs="Arial"/>
          <w:sz w:val="18"/>
          <w:szCs w:val="18"/>
        </w:rPr>
        <w:t>Androphy</w:t>
      </w:r>
      <w:proofErr w:type="spellEnd"/>
      <w:r w:rsidRPr="00B02B1D">
        <w:rPr>
          <w:rFonts w:ascii="inherit" w:hAnsi="inherit" w:cs="Arial"/>
          <w:sz w:val="18"/>
          <w:szCs w:val="18"/>
        </w:rPr>
        <w:t xml:space="preserve"> is its current occupant</w:t>
      </w:r>
      <w:proofErr w:type="gramStart"/>
      <w:r w:rsidRPr="00B02B1D">
        <w:rPr>
          <w:rFonts w:ascii="inherit" w:hAnsi="inherit" w:cs="Arial"/>
          <w:sz w:val="18"/>
          <w:szCs w:val="18"/>
        </w:rPr>
        <w:t xml:space="preserve">.  The Arthur </w:t>
      </w:r>
      <w:proofErr w:type="spellStart"/>
      <w:r w:rsidRPr="00B02B1D">
        <w:rPr>
          <w:rFonts w:ascii="inherit" w:hAnsi="inherit" w:cs="Arial"/>
          <w:sz w:val="18"/>
          <w:szCs w:val="18"/>
        </w:rPr>
        <w:t>Norins</w:t>
      </w:r>
      <w:proofErr w:type="spellEnd"/>
      <w:r w:rsidRPr="00B02B1D">
        <w:rPr>
          <w:rFonts w:ascii="inherit" w:hAnsi="inherit" w:cs="Arial"/>
          <w:sz w:val="18"/>
          <w:szCs w:val="18"/>
        </w:rPr>
        <w:t xml:space="preserve"> Professorship was established by grateful alumni and friends of the Department</w:t>
      </w:r>
      <w:proofErr w:type="gramEnd"/>
      <w:r w:rsidRPr="00B02B1D">
        <w:rPr>
          <w:rFonts w:ascii="inherit" w:hAnsi="inherit" w:cs="Arial"/>
          <w:sz w:val="18"/>
          <w:szCs w:val="18"/>
        </w:rPr>
        <w:t xml:space="preserve"> and Dr. </w:t>
      </w:r>
      <w:proofErr w:type="spellStart"/>
      <w:r w:rsidRPr="00B02B1D">
        <w:rPr>
          <w:rFonts w:ascii="inherit" w:hAnsi="inherit" w:cs="Arial"/>
          <w:sz w:val="18"/>
          <w:szCs w:val="18"/>
        </w:rPr>
        <w:t>Haggstrom</w:t>
      </w:r>
      <w:proofErr w:type="spellEnd"/>
      <w:r w:rsidRPr="00B02B1D">
        <w:rPr>
          <w:rFonts w:ascii="inherit" w:hAnsi="inherit" w:cs="Arial"/>
          <w:sz w:val="18"/>
          <w:szCs w:val="18"/>
        </w:rPr>
        <w:t xml:space="preserve"> is its current occupant.  Dr. Stephen </w:t>
      </w:r>
      <w:proofErr w:type="spellStart"/>
      <w:r w:rsidRPr="00B02B1D">
        <w:rPr>
          <w:rFonts w:ascii="inherit" w:hAnsi="inherit" w:cs="Arial"/>
          <w:sz w:val="18"/>
          <w:szCs w:val="18"/>
        </w:rPr>
        <w:t>Wolverton</w:t>
      </w:r>
      <w:proofErr w:type="spellEnd"/>
      <w:r w:rsidRPr="00B02B1D">
        <w:rPr>
          <w:rFonts w:ascii="inherit" w:hAnsi="inherit" w:cs="Arial"/>
          <w:sz w:val="18"/>
          <w:szCs w:val="18"/>
        </w:rPr>
        <w:t xml:space="preserve"> is the Theodore </w:t>
      </w:r>
      <w:proofErr w:type="spellStart"/>
      <w:r w:rsidRPr="00B02B1D">
        <w:rPr>
          <w:rFonts w:ascii="inherit" w:hAnsi="inherit" w:cs="Arial"/>
          <w:sz w:val="18"/>
          <w:szCs w:val="18"/>
        </w:rPr>
        <w:t>Arlook</w:t>
      </w:r>
      <w:proofErr w:type="spellEnd"/>
      <w:r w:rsidRPr="00B02B1D">
        <w:rPr>
          <w:rFonts w:ascii="inherit" w:hAnsi="inherit" w:cs="Arial"/>
          <w:sz w:val="18"/>
          <w:szCs w:val="18"/>
        </w:rPr>
        <w:t xml:space="preserve"> Professor, with funds donated by the family of the late dermatologist Dr. </w:t>
      </w:r>
      <w:proofErr w:type="spellStart"/>
      <w:r w:rsidRPr="00B02B1D">
        <w:rPr>
          <w:rFonts w:ascii="inherit" w:hAnsi="inherit" w:cs="Arial"/>
          <w:sz w:val="18"/>
          <w:szCs w:val="18"/>
        </w:rPr>
        <w:t>Arlook</w:t>
      </w:r>
      <w:proofErr w:type="spellEnd"/>
      <w:proofErr w:type="gramStart"/>
      <w:r w:rsidRPr="00B02B1D">
        <w:rPr>
          <w:rFonts w:ascii="inherit" w:hAnsi="inherit" w:cs="Arial"/>
          <w:sz w:val="18"/>
          <w:szCs w:val="18"/>
        </w:rPr>
        <w:t xml:space="preserve">.  </w:t>
      </w:r>
      <w:proofErr w:type="gramEnd"/>
      <w:r w:rsidRPr="00B02B1D">
        <w:rPr>
          <w:rFonts w:ascii="inherit" w:hAnsi="inherit" w:cs="Arial"/>
          <w:sz w:val="18"/>
          <w:szCs w:val="18"/>
        </w:rPr>
        <w:t>Dr. Lawrence Mark holds the Charles Lewis Professorship, made possible by the generosity of departmental alumni, friends, and Dr. Lewis' former trainees.</w:t>
      </w:r>
    </w:p>
    <w:p w:rsidR="008D0833" w:rsidRDefault="008D0833" w:rsidP="00B02B1D"/>
    <w:sectPr w:rsidR="008D0833" w:rsidSect="008D0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1D"/>
    <w:rsid w:val="008D0833"/>
    <w:rsid w:val="00B0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A9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B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2B1D"/>
  </w:style>
  <w:style w:type="character" w:styleId="Hyperlink">
    <w:name w:val="Hyperlink"/>
    <w:basedOn w:val="DefaultParagraphFont"/>
    <w:uiPriority w:val="99"/>
    <w:unhideWhenUsed/>
    <w:rsid w:val="00B02B1D"/>
    <w:rPr>
      <w:color w:val="0000FF"/>
      <w:u w:val="single"/>
    </w:rPr>
  </w:style>
  <w:style w:type="character" w:styleId="Strong">
    <w:name w:val="Strong"/>
    <w:basedOn w:val="DefaultParagraphFont"/>
    <w:uiPriority w:val="22"/>
    <w:qFormat/>
    <w:rsid w:val="00B02B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B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2B1D"/>
  </w:style>
  <w:style w:type="character" w:styleId="Hyperlink">
    <w:name w:val="Hyperlink"/>
    <w:basedOn w:val="DefaultParagraphFont"/>
    <w:uiPriority w:val="99"/>
    <w:unhideWhenUsed/>
    <w:rsid w:val="00B02B1D"/>
    <w:rPr>
      <w:color w:val="0000FF"/>
      <w:u w:val="single"/>
    </w:rPr>
  </w:style>
  <w:style w:type="character" w:styleId="Strong">
    <w:name w:val="Strong"/>
    <w:basedOn w:val="DefaultParagraphFont"/>
    <w:uiPriority w:val="22"/>
    <w:qFormat/>
    <w:rsid w:val="00B02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04064">
      <w:bodyDiv w:val="1"/>
      <w:marLeft w:val="0"/>
      <w:marRight w:val="0"/>
      <w:marTop w:val="0"/>
      <w:marBottom w:val="0"/>
      <w:divBdr>
        <w:top w:val="none" w:sz="0" w:space="0" w:color="auto"/>
        <w:left w:val="none" w:sz="0" w:space="0" w:color="auto"/>
        <w:bottom w:val="none" w:sz="0" w:space="0" w:color="auto"/>
        <w:right w:val="none" w:sz="0" w:space="0" w:color="auto"/>
      </w:divBdr>
      <w:divsChild>
        <w:div w:id="153955498">
          <w:marLeft w:val="0"/>
          <w:marRight w:val="0"/>
          <w:marTop w:val="0"/>
          <w:marBottom w:val="0"/>
          <w:divBdr>
            <w:top w:val="none" w:sz="0" w:space="0" w:color="auto"/>
            <w:left w:val="none" w:sz="0" w:space="0" w:color="auto"/>
            <w:bottom w:val="none" w:sz="0" w:space="0" w:color="auto"/>
            <w:right w:val="none" w:sz="0" w:space="0" w:color="auto"/>
          </w:divBdr>
          <w:divsChild>
            <w:div w:id="1272938345">
              <w:marLeft w:val="0"/>
              <w:marRight w:val="0"/>
              <w:marTop w:val="0"/>
              <w:marBottom w:val="0"/>
              <w:divBdr>
                <w:top w:val="none" w:sz="0" w:space="0" w:color="auto"/>
                <w:left w:val="none" w:sz="0" w:space="0" w:color="auto"/>
                <w:bottom w:val="none" w:sz="0" w:space="0" w:color="auto"/>
                <w:right w:val="none" w:sz="0" w:space="0" w:color="auto"/>
              </w:divBdr>
              <w:divsChild>
                <w:div w:id="1164516012">
                  <w:marLeft w:val="0"/>
                  <w:marRight w:val="0"/>
                  <w:marTop w:val="0"/>
                  <w:marBottom w:val="0"/>
                  <w:divBdr>
                    <w:top w:val="none" w:sz="0" w:space="0" w:color="auto"/>
                    <w:left w:val="none" w:sz="0" w:space="0" w:color="auto"/>
                    <w:bottom w:val="none" w:sz="0" w:space="0" w:color="auto"/>
                    <w:right w:val="none" w:sz="0" w:space="0" w:color="auto"/>
                  </w:divBdr>
                  <w:divsChild>
                    <w:div w:id="1500341270">
                      <w:marLeft w:val="0"/>
                      <w:marRight w:val="0"/>
                      <w:marTop w:val="0"/>
                      <w:marBottom w:val="0"/>
                      <w:divBdr>
                        <w:top w:val="none" w:sz="0" w:space="0" w:color="auto"/>
                        <w:left w:val="none" w:sz="0" w:space="0" w:color="auto"/>
                        <w:bottom w:val="none" w:sz="0" w:space="0" w:color="auto"/>
                        <w:right w:val="none" w:sz="0" w:space="0" w:color="auto"/>
                      </w:divBdr>
                      <w:divsChild>
                        <w:div w:id="1917014214">
                          <w:marLeft w:val="0"/>
                          <w:marRight w:val="0"/>
                          <w:marTop w:val="0"/>
                          <w:marBottom w:val="0"/>
                          <w:divBdr>
                            <w:top w:val="none" w:sz="0" w:space="0" w:color="auto"/>
                            <w:left w:val="none" w:sz="0" w:space="0" w:color="auto"/>
                            <w:bottom w:val="none" w:sz="0" w:space="0" w:color="auto"/>
                            <w:right w:val="none" w:sz="0" w:space="0" w:color="auto"/>
                          </w:divBdr>
                          <w:divsChild>
                            <w:div w:id="992565714">
                              <w:marLeft w:val="0"/>
                              <w:marRight w:val="0"/>
                              <w:marTop w:val="0"/>
                              <w:marBottom w:val="0"/>
                              <w:divBdr>
                                <w:top w:val="none" w:sz="0" w:space="0" w:color="auto"/>
                                <w:left w:val="none" w:sz="0" w:space="0" w:color="auto"/>
                                <w:bottom w:val="none" w:sz="0" w:space="0" w:color="auto"/>
                                <w:right w:val="none" w:sz="0" w:space="0" w:color="auto"/>
                              </w:divBdr>
                            </w:div>
                            <w:div w:id="237134644">
                              <w:marLeft w:val="0"/>
                              <w:marRight w:val="0"/>
                              <w:marTop w:val="0"/>
                              <w:marBottom w:val="0"/>
                              <w:divBdr>
                                <w:top w:val="none" w:sz="0" w:space="0" w:color="auto"/>
                                <w:left w:val="none" w:sz="0" w:space="0" w:color="auto"/>
                                <w:bottom w:val="none" w:sz="0" w:space="0" w:color="auto"/>
                                <w:right w:val="none" w:sz="0" w:space="0" w:color="auto"/>
                              </w:divBdr>
                              <w:divsChild>
                                <w:div w:id="2100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336408">
          <w:marLeft w:val="0"/>
          <w:marRight w:val="0"/>
          <w:marTop w:val="0"/>
          <w:marBottom w:val="0"/>
          <w:divBdr>
            <w:top w:val="none" w:sz="0" w:space="0" w:color="auto"/>
            <w:left w:val="none" w:sz="0" w:space="0" w:color="auto"/>
            <w:bottom w:val="none" w:sz="0" w:space="0" w:color="auto"/>
            <w:right w:val="none" w:sz="0" w:space="0" w:color="auto"/>
          </w:divBdr>
          <w:divsChild>
            <w:div w:id="21265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rmatology.medicine.iu.edu/faculty/dan-f-spandau-phd/" TargetMode="External"/><Relationship Id="rId20" Type="http://schemas.openxmlformats.org/officeDocument/2006/relationships/hyperlink" Target="http://dermatology.medicine.iu.edu/faculty/g-joanne-trockman-md/" TargetMode="External"/><Relationship Id="rId21" Type="http://schemas.openxmlformats.org/officeDocument/2006/relationships/hyperlink" Target="http://dermatology.medicine.iu.edu/index.php?cID=" TargetMode="External"/><Relationship Id="rId22" Type="http://schemas.openxmlformats.org/officeDocument/2006/relationships/hyperlink" Target="http://dermatology.medicine.iu.edu/faculty/elliot-androphy-md/" TargetMode="External"/><Relationship Id="rId23" Type="http://schemas.openxmlformats.org/officeDocument/2006/relationships/hyperlink" Target="http://dermatology.medicine.iu.edu/faculty/jonathan-cherry-phd/" TargetMode="External"/><Relationship Id="rId24" Type="http://schemas.openxmlformats.org/officeDocument/2006/relationships/hyperlink" Target="http://dermatology.medicine.iu.edu/faculty/samisubbu-r-naidu-phd/"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ermatology.medicine.iu.edu/faculty/charles-w-lewis-md/" TargetMode="External"/><Relationship Id="rId11" Type="http://schemas.openxmlformats.org/officeDocument/2006/relationships/hyperlink" Target="http://dermatology.medicine.iu.edu/faculty/jeffrey-b-travers-md-phd/" TargetMode="External"/><Relationship Id="rId12" Type="http://schemas.openxmlformats.org/officeDocument/2006/relationships/hyperlink" Target="http://dermatology.medicine.iu.edu/faculty/gary-dillon-md/" TargetMode="External"/><Relationship Id="rId13" Type="http://schemas.openxmlformats.org/officeDocument/2006/relationships/hyperlink" Target="http://dermatology.medicine.iu.edu/faculty/nico-mousdicas-md-mbchb/" TargetMode="External"/><Relationship Id="rId14" Type="http://schemas.openxmlformats.org/officeDocument/2006/relationships/hyperlink" Target="http://dermatology.medicine.iu.edu/faculty/annita-haggstrom-md/" TargetMode="External"/><Relationship Id="rId15" Type="http://schemas.openxmlformats.org/officeDocument/2006/relationships/hyperlink" Target="http://dermatology.medicine.iu.edu/faculty/lawrence-a-mark-md-phd/" TargetMode="External"/><Relationship Id="rId16" Type="http://schemas.openxmlformats.org/officeDocument/2006/relationships/hyperlink" Target="http://dermatology.medicine.iu.edu/faculty/ally-khan-somani-md-phd-faad/" TargetMode="External"/><Relationship Id="rId17" Type="http://schemas.openxmlformats.org/officeDocument/2006/relationships/hyperlink" Target="http://dermatology.medicine.iu.edu/faculty/najwa-somani-md/" TargetMode="External"/><Relationship Id="rId18" Type="http://schemas.openxmlformats.org/officeDocument/2006/relationships/hyperlink" Target="http://dermatology.medicine.iu.edu/faculty/alison-klenk-md/" TargetMode="External"/><Relationship Id="rId19" Type="http://schemas.openxmlformats.org/officeDocument/2006/relationships/hyperlink" Target="http://dermatology.medicine.iu.edu/faculty/allison-kingsley-m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rmatology.medicine.iu.edu/department-overview-and-history/department-history/" TargetMode="External"/><Relationship Id="rId6" Type="http://schemas.openxmlformats.org/officeDocument/2006/relationships/hyperlink" Target="http://dermatology.medicine.iu.edu/faculty/arthur-l-norins-md/" TargetMode="External"/><Relationship Id="rId7" Type="http://schemas.openxmlformats.org/officeDocument/2006/relationships/hyperlink" Target="http://dermatology.medicine.iu.edu/faculty/stephen-e-wolverton-md/" TargetMode="External"/><Relationship Id="rId8" Type="http://schemas.openxmlformats.org/officeDocument/2006/relationships/hyperlink" Target="http://dermatology.medicine.iu.edu/faculty/dan-f-spandau-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1061</Words>
  <Characters>5798</Characters>
  <Application>Microsoft Macintosh Word</Application>
  <DocSecurity>0</DocSecurity>
  <Lines>80</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Potter</dc:creator>
  <cp:keywords/>
  <dc:description/>
  <cp:lastModifiedBy>Angela Potter</cp:lastModifiedBy>
  <cp:revision>1</cp:revision>
  <dcterms:created xsi:type="dcterms:W3CDTF">2015-01-02T20:55:00Z</dcterms:created>
  <dcterms:modified xsi:type="dcterms:W3CDTF">2015-01-02T20:59:00Z</dcterms:modified>
</cp:coreProperties>
</file>